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86" w:rsidRPr="005F23A1" w:rsidRDefault="005F23A1" w:rsidP="00B01F86">
      <w:pPr>
        <w:pStyle w:val="Titolo1"/>
        <w:numPr>
          <w:ilvl w:val="0"/>
          <w:numId w:val="0"/>
        </w:numPr>
        <w:tabs>
          <w:tab w:val="left" w:pos="708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ab/>
      </w:r>
      <w:r w:rsidR="00B01F86" w:rsidRPr="005F23A1">
        <w:rPr>
          <w:rFonts w:ascii="Calibri" w:hAnsi="Calibri"/>
          <w:sz w:val="32"/>
          <w:szCs w:val="32"/>
        </w:rPr>
        <w:t>Breve descrizione dell’iniziativa</w:t>
      </w:r>
    </w:p>
    <w:p w:rsidR="00B01F86" w:rsidRDefault="005F23A1" w:rsidP="005F23A1">
      <w:pPr>
        <w:spacing w:after="12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Lo studio ha ad oggetto i dispositivi </w:t>
      </w:r>
      <w:proofErr w:type="gramStart"/>
      <w:r>
        <w:rPr>
          <w:rFonts w:ascii="Calibri" w:hAnsi="Calibri" w:cs="Arial"/>
          <w:sz w:val="22"/>
          <w:szCs w:val="22"/>
        </w:rPr>
        <w:t xml:space="preserve">medici </w:t>
      </w:r>
      <w:r w:rsidR="002440F8">
        <w:rPr>
          <w:rFonts w:ascii="Calibri" w:hAnsi="Calibri" w:cs="Arial"/>
          <w:sz w:val="22"/>
          <w:szCs w:val="22"/>
        </w:rPr>
        <w:t xml:space="preserve"> “</w:t>
      </w:r>
      <w:proofErr w:type="gramEnd"/>
      <w:r w:rsidR="002440F8">
        <w:rPr>
          <w:rFonts w:ascii="Calibri" w:hAnsi="Calibri" w:cs="Arial"/>
          <w:sz w:val="22"/>
          <w:szCs w:val="22"/>
        </w:rPr>
        <w:t xml:space="preserve">Emostatici” </w:t>
      </w:r>
    </w:p>
    <w:p w:rsidR="00B01F86" w:rsidRDefault="00B01F86" w:rsidP="00B01F86">
      <w:pPr>
        <w:rPr>
          <w:rFonts w:ascii="Calibri" w:hAnsi="Calibri"/>
        </w:rPr>
      </w:pPr>
    </w:p>
    <w:p w:rsidR="002440F8" w:rsidRDefault="005F23A1" w:rsidP="002440F8">
      <w:pPr>
        <w:pStyle w:val="Titolo1"/>
        <w:numPr>
          <w:ilvl w:val="0"/>
          <w:numId w:val="0"/>
        </w:numPr>
        <w:tabs>
          <w:tab w:val="left" w:pos="708"/>
        </w:tabs>
        <w:ind w:left="-709"/>
        <w:rPr>
          <w:rFonts w:ascii="Calibri" w:hAnsi="Calibri"/>
          <w:sz w:val="32"/>
          <w:szCs w:val="32"/>
        </w:rPr>
      </w:pPr>
      <w:r>
        <w:rPr>
          <w:rFonts w:ascii="Calibri" w:hAnsi="Calibri"/>
          <w:sz w:val="24"/>
        </w:rPr>
        <w:tab/>
      </w:r>
      <w:r w:rsidR="00B01F86" w:rsidRPr="005F23A1">
        <w:rPr>
          <w:rFonts w:ascii="Calibri" w:hAnsi="Calibri"/>
          <w:sz w:val="32"/>
          <w:szCs w:val="32"/>
        </w:rPr>
        <w:t>Domande</w:t>
      </w:r>
    </w:p>
    <w:p w:rsidR="009D0646" w:rsidRPr="009D0646" w:rsidRDefault="009D0646" w:rsidP="009D0646"/>
    <w:p w:rsidR="002440F8" w:rsidRDefault="00B01F86" w:rsidP="005F23A1">
      <w:pPr>
        <w:pStyle w:val="Titolo1"/>
        <w:numPr>
          <w:ilvl w:val="0"/>
          <w:numId w:val="5"/>
        </w:numPr>
        <w:tabs>
          <w:tab w:val="left" w:pos="708"/>
        </w:tabs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 chiede di fornire una breve descrizione della Vostra azienda specificando in particolare i principali settori di mercato in cui è specializzata.</w:t>
      </w:r>
    </w:p>
    <w:tbl>
      <w:tblPr>
        <w:tblW w:w="8988" w:type="dxa"/>
        <w:tblInd w:w="541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shd w:val="clear" w:color="auto" w:fill="DEEAF6"/>
        <w:tblLook w:val="04A0" w:firstRow="1" w:lastRow="0" w:firstColumn="1" w:lastColumn="0" w:noHBand="0" w:noVBand="1"/>
      </w:tblPr>
      <w:tblGrid>
        <w:gridCol w:w="8988"/>
      </w:tblGrid>
      <w:tr w:rsidR="005F23A1" w:rsidTr="005F23A1">
        <w:trPr>
          <w:trHeight w:val="1988"/>
        </w:trPr>
        <w:tc>
          <w:tcPr>
            <w:tcW w:w="8988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EEAF6"/>
          </w:tcPr>
          <w:p w:rsidR="005F23A1" w:rsidRDefault="005F23A1" w:rsidP="0061712E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2440F8" w:rsidRDefault="002440F8" w:rsidP="002440F8"/>
    <w:p w:rsidR="009D0646" w:rsidRPr="002440F8" w:rsidRDefault="009D0646" w:rsidP="002440F8"/>
    <w:p w:rsidR="00B01F86" w:rsidRPr="002440F8" w:rsidRDefault="00B01F86" w:rsidP="002440F8">
      <w:pPr>
        <w:pStyle w:val="Titolo1"/>
        <w:numPr>
          <w:ilvl w:val="0"/>
          <w:numId w:val="5"/>
        </w:numPr>
        <w:tabs>
          <w:tab w:val="left" w:pos="708"/>
        </w:tabs>
        <w:rPr>
          <w:rFonts w:ascii="Calibri" w:hAnsi="Calibri"/>
          <w:sz w:val="24"/>
        </w:rPr>
      </w:pPr>
      <w:r w:rsidRPr="002440F8">
        <w:rPr>
          <w:rFonts w:ascii="Calibri" w:hAnsi="Calibri" w:cs="Arial"/>
          <w:szCs w:val="20"/>
        </w:rPr>
        <w:t xml:space="preserve">Indicate il fatturato della Vostra Azienda e la Vostra quota di mercato per </w:t>
      </w:r>
      <w:proofErr w:type="gramStart"/>
      <w:r w:rsidR="005F23A1">
        <w:rPr>
          <w:rFonts w:ascii="Calibri" w:hAnsi="Calibri" w:cs="Arial"/>
          <w:szCs w:val="20"/>
        </w:rPr>
        <w:t xml:space="preserve">gli </w:t>
      </w:r>
      <w:r w:rsidRPr="002440F8">
        <w:rPr>
          <w:rFonts w:ascii="Calibri" w:hAnsi="Calibri" w:cs="Arial"/>
          <w:szCs w:val="20"/>
        </w:rPr>
        <w:t xml:space="preserve"> </w:t>
      </w:r>
      <w:r w:rsidR="002440F8" w:rsidRPr="002440F8">
        <w:rPr>
          <w:rFonts w:ascii="Calibri" w:hAnsi="Calibri" w:cs="Arial"/>
          <w:szCs w:val="20"/>
        </w:rPr>
        <w:t>Emostatici</w:t>
      </w:r>
      <w:proofErr w:type="gramEnd"/>
      <w:r w:rsidRPr="002440F8">
        <w:rPr>
          <w:rFonts w:ascii="Calibri" w:hAnsi="Calibri" w:cs="Arial"/>
          <w:szCs w:val="20"/>
        </w:rPr>
        <w:t xml:space="preserve"> negli ultimi 3 anni in Italia</w:t>
      </w:r>
      <w:r w:rsidRPr="002440F8">
        <w:rPr>
          <w:rFonts w:ascii="Calibri" w:hAnsi="Calibri" w:cs="Arial"/>
          <w:iCs/>
          <w:sz w:val="20"/>
          <w:szCs w:val="20"/>
        </w:rPr>
        <w:t>.</w:t>
      </w:r>
    </w:p>
    <w:p w:rsidR="00B01F86" w:rsidRDefault="00B01F86" w:rsidP="00B01F86">
      <w:pPr>
        <w:tabs>
          <w:tab w:val="num" w:pos="1260"/>
        </w:tabs>
        <w:ind w:left="-709"/>
        <w:jc w:val="right"/>
        <w:rPr>
          <w:rFonts w:ascii="Calibri" w:hAnsi="Calibri" w:cs="Arial"/>
          <w:b/>
          <w:bCs/>
          <w:sz w:val="20"/>
          <w:szCs w:val="20"/>
        </w:rPr>
      </w:pPr>
    </w:p>
    <w:p w:rsidR="00B01F86" w:rsidRDefault="00B01F86" w:rsidP="00B01F86">
      <w:pPr>
        <w:tabs>
          <w:tab w:val="num" w:pos="1260"/>
        </w:tabs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1384"/>
        <w:gridCol w:w="1559"/>
        <w:gridCol w:w="1221"/>
      </w:tblGrid>
      <w:tr w:rsidR="00B01F86" w:rsidTr="00B01F86">
        <w:trPr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2440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Emostatici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</w:tr>
      <w:tr w:rsidR="00B01F86" w:rsidTr="00B01F86">
        <w:trPr>
          <w:trHeight w:val="6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F86" w:rsidTr="00B01F86">
        <w:trPr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Quota di mercato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01F86" w:rsidRDefault="00B01F86" w:rsidP="00B01F86">
      <w:pPr>
        <w:tabs>
          <w:tab w:val="num" w:pos="1260"/>
        </w:tabs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2440F8" w:rsidRDefault="002440F8" w:rsidP="002440F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9D0646" w:rsidRDefault="009D0646" w:rsidP="002440F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B01F86" w:rsidRPr="002440F8" w:rsidRDefault="00B01F86" w:rsidP="002440F8">
      <w:pPr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0"/>
        </w:rPr>
      </w:pPr>
      <w:r w:rsidRPr="002440F8">
        <w:rPr>
          <w:rFonts w:ascii="Calibri" w:hAnsi="Calibri" w:cs="Arial"/>
          <w:b/>
          <w:sz w:val="22"/>
          <w:szCs w:val="20"/>
        </w:rPr>
        <w:t xml:space="preserve">Qual è stato il Vostro fatturato in Italia per dispositivi medici </w:t>
      </w:r>
      <w:r w:rsidR="002440F8" w:rsidRPr="002440F8">
        <w:rPr>
          <w:rFonts w:ascii="Calibri" w:hAnsi="Calibri" w:cs="Arial"/>
          <w:b/>
          <w:sz w:val="22"/>
          <w:szCs w:val="20"/>
        </w:rPr>
        <w:t xml:space="preserve">Emostatici </w:t>
      </w:r>
      <w:r w:rsidRPr="002440F8">
        <w:rPr>
          <w:rFonts w:ascii="Calibri" w:hAnsi="Calibri" w:cs="Arial"/>
          <w:b/>
          <w:sz w:val="22"/>
          <w:szCs w:val="20"/>
        </w:rPr>
        <w:t xml:space="preserve">degli ultimi tre anni relativo </w:t>
      </w:r>
      <w:r w:rsidRPr="002440F8">
        <w:rPr>
          <w:rFonts w:ascii="Calibri" w:hAnsi="Calibri" w:cs="Arial"/>
          <w:b/>
          <w:sz w:val="22"/>
          <w:szCs w:val="20"/>
          <w:u w:val="single"/>
        </w:rPr>
        <w:t>alla sola Pubblica Amministrazione</w:t>
      </w:r>
      <w:r w:rsidRPr="002440F8">
        <w:rPr>
          <w:rFonts w:ascii="Calibri" w:hAnsi="Calibri" w:cs="Arial"/>
          <w:b/>
          <w:sz w:val="22"/>
          <w:szCs w:val="20"/>
        </w:rPr>
        <w:t>?</w:t>
      </w:r>
    </w:p>
    <w:p w:rsidR="00B01F86" w:rsidRDefault="00B01F86" w:rsidP="00B01F86">
      <w:pPr>
        <w:jc w:val="both"/>
        <w:rPr>
          <w:rFonts w:ascii="Calibri" w:hAnsi="Calibri" w:cs="Arial"/>
          <w:sz w:val="22"/>
          <w:szCs w:val="20"/>
        </w:rPr>
      </w:pPr>
    </w:p>
    <w:p w:rsidR="00B01F86" w:rsidRDefault="00B01F86" w:rsidP="00B01F86">
      <w:pPr>
        <w:tabs>
          <w:tab w:val="num" w:pos="1260"/>
        </w:tabs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1984"/>
        <w:gridCol w:w="1775"/>
        <w:gridCol w:w="2172"/>
      </w:tblGrid>
      <w:tr w:rsidR="00B01F86" w:rsidTr="00B01F86">
        <w:trPr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2440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Emostatici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</w:tr>
      <w:tr w:rsidR="00B01F86" w:rsidTr="00B01F86">
        <w:trPr>
          <w:trHeight w:val="64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86" w:rsidRDefault="00B01F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 PP.AA.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6" w:rsidRDefault="00B01F8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01F86" w:rsidRDefault="00B01F86" w:rsidP="00B01F86">
      <w:pPr>
        <w:tabs>
          <w:tab w:val="num" w:pos="1260"/>
        </w:tabs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2440F8" w:rsidRDefault="002440F8" w:rsidP="002440F8">
      <w:pPr>
        <w:jc w:val="both"/>
        <w:rPr>
          <w:rFonts w:ascii="Calibri" w:hAnsi="Calibri" w:cs="Arial"/>
          <w:bCs/>
          <w:sz w:val="20"/>
          <w:szCs w:val="20"/>
        </w:rPr>
      </w:pPr>
    </w:p>
    <w:p w:rsidR="009D0646" w:rsidRDefault="009D0646" w:rsidP="002440F8">
      <w:pPr>
        <w:jc w:val="both"/>
        <w:rPr>
          <w:rFonts w:ascii="Calibri" w:hAnsi="Calibri" w:cs="Arial"/>
          <w:bCs/>
          <w:sz w:val="20"/>
          <w:szCs w:val="20"/>
        </w:rPr>
      </w:pPr>
    </w:p>
    <w:p w:rsidR="009D0646" w:rsidRDefault="009D0646" w:rsidP="002440F8">
      <w:pPr>
        <w:jc w:val="both"/>
        <w:rPr>
          <w:rFonts w:ascii="Calibri" w:hAnsi="Calibri" w:cs="Arial"/>
          <w:bCs/>
          <w:sz w:val="20"/>
          <w:szCs w:val="20"/>
        </w:rPr>
      </w:pPr>
    </w:p>
    <w:p w:rsidR="009D0646" w:rsidRDefault="009D0646" w:rsidP="002440F8">
      <w:pPr>
        <w:jc w:val="both"/>
        <w:rPr>
          <w:rFonts w:ascii="Calibri" w:hAnsi="Calibri" w:cs="Arial"/>
          <w:bCs/>
          <w:sz w:val="20"/>
          <w:szCs w:val="20"/>
        </w:rPr>
      </w:pPr>
    </w:p>
    <w:p w:rsidR="009D0646" w:rsidRPr="00F6753E" w:rsidRDefault="002440F8" w:rsidP="00F6753E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iCs/>
        </w:rPr>
      </w:pPr>
      <w:r w:rsidRPr="009B1707">
        <w:rPr>
          <w:rFonts w:ascii="Calibri" w:hAnsi="Calibri" w:cs="Arial"/>
          <w:b/>
          <w:iCs/>
        </w:rPr>
        <w:t xml:space="preserve">Ritenete che </w:t>
      </w:r>
      <w:r w:rsidRPr="00F6753E">
        <w:rPr>
          <w:rFonts w:asciiTheme="minorHAnsi" w:hAnsiTheme="minorHAnsi" w:cstheme="minorHAnsi"/>
          <w:b/>
          <w:iCs/>
        </w:rPr>
        <w:t>le</w:t>
      </w:r>
      <w:r w:rsidR="009B1707" w:rsidRPr="00F6753E">
        <w:rPr>
          <w:rFonts w:asciiTheme="minorHAnsi" w:hAnsiTheme="minorHAnsi" w:cstheme="minorHAnsi"/>
          <w:b/>
        </w:rPr>
        <w:t xml:space="preserve"> descrizioni e le misure dei dispositivi medici così come riportate </w:t>
      </w:r>
      <w:r w:rsidR="00F6753E">
        <w:rPr>
          <w:rFonts w:asciiTheme="minorHAnsi" w:hAnsiTheme="minorHAnsi" w:cstheme="minorHAnsi"/>
          <w:b/>
        </w:rPr>
        <w:t xml:space="preserve">nelle tabelle che seguono, corrispondenti ai lotti di </w:t>
      </w:r>
      <w:proofErr w:type="gramStart"/>
      <w:r w:rsidR="00F6753E">
        <w:rPr>
          <w:rFonts w:asciiTheme="minorHAnsi" w:hAnsiTheme="minorHAnsi" w:cstheme="minorHAnsi"/>
          <w:b/>
        </w:rPr>
        <w:t xml:space="preserve">gara, </w:t>
      </w:r>
      <w:r w:rsidR="009B1707" w:rsidRPr="00F6753E">
        <w:rPr>
          <w:rFonts w:asciiTheme="minorHAnsi" w:hAnsiTheme="minorHAnsi" w:cstheme="minorHAnsi"/>
          <w:b/>
        </w:rPr>
        <w:t xml:space="preserve"> permettono</w:t>
      </w:r>
      <w:proofErr w:type="gramEnd"/>
      <w:r w:rsidR="009B1707" w:rsidRPr="00F6753E">
        <w:rPr>
          <w:rFonts w:asciiTheme="minorHAnsi" w:hAnsiTheme="minorHAnsi" w:cstheme="minorHAnsi"/>
          <w:b/>
        </w:rPr>
        <w:t xml:space="preserve"> un’ampia partecipazione degli operatori economici?</w:t>
      </w:r>
      <w:r w:rsidR="00F6753E">
        <w:rPr>
          <w:rFonts w:asciiTheme="minorHAnsi" w:hAnsiTheme="minorHAnsi" w:cstheme="minorHAnsi"/>
          <w:b/>
          <w:iCs/>
        </w:rPr>
        <w:t xml:space="preserve"> </w:t>
      </w:r>
      <w:proofErr w:type="gramStart"/>
      <w:r w:rsidRPr="00F6753E">
        <w:rPr>
          <w:rFonts w:asciiTheme="minorHAnsi" w:hAnsiTheme="minorHAnsi" w:cstheme="minorHAnsi"/>
          <w:b/>
          <w:iCs/>
        </w:rPr>
        <w:t>( indicare</w:t>
      </w:r>
      <w:proofErr w:type="gramEnd"/>
      <w:r w:rsidRPr="00F6753E">
        <w:rPr>
          <w:rFonts w:asciiTheme="minorHAnsi" w:hAnsiTheme="minorHAnsi" w:cstheme="minorHAnsi"/>
          <w:b/>
          <w:iCs/>
        </w:rPr>
        <w:t xml:space="preserve"> Si/NO e relative motivazioni)</w:t>
      </w:r>
      <w:r w:rsidR="009B1707" w:rsidRPr="00F6753E">
        <w:rPr>
          <w:rFonts w:asciiTheme="minorHAnsi" w:hAnsiTheme="minorHAnsi" w:cstheme="minorHAnsi"/>
          <w:b/>
        </w:rPr>
        <w:t xml:space="preserve"> </w:t>
      </w: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Default="009D0646" w:rsidP="005F23A1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F23A1" w:rsidRDefault="009D0646" w:rsidP="005F23A1">
      <w:pPr>
        <w:jc w:val="both"/>
        <w:rPr>
          <w:rFonts w:ascii="Calibri" w:hAnsi="Calibri" w:cs="Arial"/>
          <w:b/>
          <w:iCs/>
        </w:rPr>
      </w:pPr>
      <w:r w:rsidRPr="005F23A1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EMOSTATICO ASSORBIBILE DI </w:t>
      </w:r>
      <w:proofErr w:type="gramStart"/>
      <w:r w:rsidRPr="005F23A1">
        <w:rPr>
          <w:rFonts w:ascii="Calibri" w:eastAsia="Calibri" w:hAnsi="Calibri"/>
          <w:b/>
          <w:bCs/>
          <w:sz w:val="22"/>
          <w:szCs w:val="22"/>
          <w:lang w:eastAsia="en-US"/>
        </w:rPr>
        <w:t>CELLULOSA  OSSIDATA</w:t>
      </w:r>
      <w:proofErr w:type="gramEnd"/>
      <w:r w:rsidRPr="005F23A1">
        <w:rPr>
          <w:rFonts w:ascii="Calibri" w:eastAsia="Calibri" w:hAnsi="Calibri"/>
          <w:b/>
          <w:bCs/>
          <w:sz w:val="22"/>
          <w:szCs w:val="22"/>
          <w:lang w:eastAsia="en-US"/>
        </w:rPr>
        <w:t>, TIPO STANDARD</w:t>
      </w:r>
    </w:p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tbl>
      <w:tblPr>
        <w:tblStyle w:val="Grigliatabella"/>
        <w:tblW w:w="4995" w:type="pct"/>
        <w:tblInd w:w="0" w:type="dxa"/>
        <w:tblLook w:val="04A0" w:firstRow="1" w:lastRow="0" w:firstColumn="1" w:lastColumn="0" w:noHBand="0" w:noVBand="1"/>
      </w:tblPr>
      <w:tblGrid>
        <w:gridCol w:w="3206"/>
        <w:gridCol w:w="3205"/>
        <w:gridCol w:w="3207"/>
      </w:tblGrid>
      <w:tr w:rsidR="005F23A1" w:rsidTr="009D0646">
        <w:tc>
          <w:tcPr>
            <w:tcW w:w="1667" w:type="pct"/>
            <w:tcBorders>
              <w:bottom w:val="single" w:sz="4" w:space="0" w:color="auto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5F23A1" w:rsidRDefault="009D0646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9D0646" w:rsidRDefault="009D0646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F23A1" w:rsidRDefault="009D0646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5F23A1" w:rsidTr="009D0646">
        <w:tc>
          <w:tcPr>
            <w:tcW w:w="1667" w:type="pct"/>
            <w:tcBorders>
              <w:bottom w:val="nil"/>
            </w:tcBorders>
          </w:tcPr>
          <w:p w:rsidR="005F23A1" w:rsidRPr="00B773BA" w:rsidRDefault="009D0646" w:rsidP="00B773BA">
            <w:pPr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Deve poter essere utilizzato per raggiungere l’emostasi  nelle procedure chirurgiche quando il controllo del sanguinamento, tramite legatura o procedure standard, è inefficace o non è praticabile</w:t>
            </w:r>
          </w:p>
        </w:tc>
        <w:tc>
          <w:tcPr>
            <w:tcW w:w="1666" w:type="pct"/>
            <w:tcBorders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F23A1" w:rsidTr="009D0646">
        <w:tc>
          <w:tcPr>
            <w:tcW w:w="1667" w:type="pct"/>
            <w:tcBorders>
              <w:top w:val="nil"/>
              <w:bottom w:val="nil"/>
            </w:tcBorders>
          </w:tcPr>
          <w:p w:rsidR="009D0646" w:rsidRPr="005F23A1" w:rsidRDefault="009D0646" w:rsidP="00B773BA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Deve essere utilizzato anche in interventi di laparoscopia e toracoscopia.</w:t>
            </w:r>
          </w:p>
          <w:p w:rsidR="005F23A1" w:rsidRPr="00B773BA" w:rsidRDefault="005F23A1" w:rsidP="00B773BA">
            <w:pPr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F23A1" w:rsidTr="009D0646">
        <w:tc>
          <w:tcPr>
            <w:tcW w:w="1667" w:type="pct"/>
            <w:tcBorders>
              <w:top w:val="nil"/>
              <w:bottom w:val="nil"/>
            </w:tcBorders>
          </w:tcPr>
          <w:p w:rsidR="005F23A1" w:rsidRPr="00B773BA" w:rsidRDefault="009D0646" w:rsidP="00B773BA">
            <w:pPr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Deve essere utilizzabile in tutte le chirurgie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F23A1" w:rsidTr="009D0646">
        <w:tc>
          <w:tcPr>
            <w:tcW w:w="1667" w:type="pct"/>
            <w:tcBorders>
              <w:top w:val="nil"/>
              <w:bottom w:val="nil"/>
            </w:tcBorders>
          </w:tcPr>
          <w:p w:rsidR="009D0646" w:rsidRPr="005F23A1" w:rsidRDefault="009D0646" w:rsidP="00B773BA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I p</w:t>
            </w:r>
            <w:r w:rsidRPr="00B773B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rodotti devono essere sterili </w:t>
            </w: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monouso, latex-free, senza rilascio di ftalati, in confezione singola di facile apertura tipo </w:t>
            </w:r>
            <w:proofErr w:type="spellStart"/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peel</w:t>
            </w:r>
            <w:proofErr w:type="spellEnd"/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-open</w:t>
            </w:r>
          </w:p>
          <w:p w:rsidR="005F23A1" w:rsidRPr="00B773BA" w:rsidRDefault="005F23A1" w:rsidP="00B773BA">
            <w:pPr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F23A1" w:rsidTr="009D0646">
        <w:tc>
          <w:tcPr>
            <w:tcW w:w="1667" w:type="pct"/>
            <w:tcBorders>
              <w:top w:val="nil"/>
            </w:tcBorders>
          </w:tcPr>
          <w:p w:rsidR="005F23A1" w:rsidRDefault="009D0646" w:rsidP="00B773BA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Medicazione emostatica </w:t>
            </w:r>
            <w:r w:rsidRPr="00B773BA">
              <w:rPr>
                <w:rFonts w:ascii="Calibri" w:eastAsia="Calibri" w:hAnsi="Calibri"/>
                <w:sz w:val="18"/>
                <w:szCs w:val="18"/>
                <w:lang w:eastAsia="en-US"/>
              </w:rPr>
              <w:t>sterile,</w:t>
            </w: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773BA">
              <w:rPr>
                <w:rFonts w:ascii="Calibri" w:eastAsia="Calibri" w:hAnsi="Calibri"/>
                <w:sz w:val="18"/>
                <w:szCs w:val="18"/>
                <w:lang w:eastAsia="en-US"/>
              </w:rPr>
              <w:t>assorbibile,</w:t>
            </w:r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in cellulosa </w:t>
            </w:r>
            <w:proofErr w:type="gramStart"/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ossidata ,</w:t>
            </w:r>
            <w:proofErr w:type="gramEnd"/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con proprietà battericide comprovate da studi clinici con </w:t>
            </w:r>
            <w:proofErr w:type="spellStart"/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>ph</w:t>
            </w:r>
            <w:proofErr w:type="spellEnd"/>
            <w:r w:rsidRPr="005F23A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acido a contatto con fluidi biologici, conformabile e resistente alla trazione anche se bagnata , riassorbibile in 1-2 settimane , conservabile a temperatura ambiente .</w:t>
            </w: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773BA" w:rsidRPr="005F23A1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F23A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Medicazione emostatica </w:t>
            </w:r>
            <w:proofErr w:type="gramStart"/>
            <w:r w:rsidRPr="005F23A1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5F23A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assorbibile , in cellulosa ossidata , con proprietà battericide comprovate da studi clinici con </w:t>
            </w:r>
            <w:proofErr w:type="spellStart"/>
            <w:r w:rsidRPr="005F23A1">
              <w:rPr>
                <w:rFonts w:ascii="Calibri" w:eastAsia="Calibri" w:hAnsi="Calibri"/>
                <w:sz w:val="20"/>
                <w:szCs w:val="20"/>
                <w:lang w:eastAsia="en-US"/>
              </w:rPr>
              <w:t>ph</w:t>
            </w:r>
            <w:proofErr w:type="spellEnd"/>
            <w:r w:rsidRPr="005F23A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acido a contatto con fluidi biologici, conformabile e resistente alla trazione anche se bagnata , riassorbibile in 1-2 settimane , conservabile a temperatura ambiente .</w:t>
            </w:r>
          </w:p>
          <w:p w:rsidR="00B773BA" w:rsidRPr="005F23A1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Misure richieste </w:t>
            </w:r>
          </w:p>
          <w:p w:rsidR="00B773BA" w:rsidRPr="005F23A1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5 cm x 35 cm    </w:t>
            </w:r>
          </w:p>
          <w:p w:rsidR="00B773BA" w:rsidRPr="005F23A1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10 cm x 20 cm  </w:t>
            </w:r>
          </w:p>
          <w:p w:rsidR="00B773BA" w:rsidRPr="00B773BA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5 cm x 7 cm     </w:t>
            </w:r>
          </w:p>
          <w:p w:rsidR="00B773BA" w:rsidRPr="005F23A1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Tolleranza </w:t>
            </w:r>
            <w:proofErr w:type="gramStart"/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misure  +</w:t>
            </w:r>
            <w:proofErr w:type="gramEnd"/>
            <w:r w:rsidRPr="005F23A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/- 10%.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5F23A1" w:rsidRDefault="005F23A1" w:rsidP="005F23A1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6753E" w:rsidRDefault="00F6753E" w:rsidP="009D0646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6753E" w:rsidRDefault="00F6753E" w:rsidP="009D0646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6753E" w:rsidRDefault="00F6753E" w:rsidP="009D0646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D0646" w:rsidRPr="009D0646" w:rsidRDefault="009D0646" w:rsidP="009D0646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9D0646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EMOSTATICO ASSORBIBILE DI CELLULOSA OSSIDATA, TIPO FIBRILLARE. VARIE MISURE </w:t>
      </w: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B773BA" w:rsidTr="00B773BA">
        <w:trPr>
          <w:trHeight w:val="10"/>
        </w:trPr>
        <w:tc>
          <w:tcPr>
            <w:tcW w:w="1668" w:type="pct"/>
            <w:tcBorders>
              <w:bottom w:val="single" w:sz="4" w:space="0" w:color="auto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B773BA" w:rsidTr="00B773BA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utilizzato per raggiungere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l’emostasi  nelle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E537C5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utilizzato anche in interventi di laparoscopia e toracoscopia.</w:t>
            </w:r>
          </w:p>
          <w:p w:rsidR="00E537C5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utilizzabile in tutte le chirurgie.</w:t>
            </w:r>
          </w:p>
          <w:p w:rsidR="00E537C5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I</w:t>
            </w:r>
            <w:r w:rsidR="00B773BA"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prodotti devono essere </w:t>
            </w:r>
            <w:proofErr w:type="gramStart"/>
            <w:r w:rsidR="00B773BA"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sterili ,</w:t>
            </w:r>
            <w:proofErr w:type="gramEnd"/>
            <w:r w:rsidR="00B773BA"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monouso, latex-free, senza rilascio di ftalati, in confezione singola di facile apertura tipo </w:t>
            </w:r>
            <w:proofErr w:type="spellStart"/>
            <w:r w:rsidR="00B773BA"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peel</w:t>
            </w:r>
            <w:proofErr w:type="spellEnd"/>
            <w:r w:rsidR="00B773BA"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-open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Medicazione emostatica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assorbibile , in cellulosa ossidata , con proprietà battericide comprovate da studi clinici con </w:t>
            </w:r>
            <w:proofErr w:type="spell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ph</w:t>
            </w:r>
            <w:proofErr w:type="spell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acido a contatto con fluidi biologici, conformabile , riassorbibile in 1-2 settimane , conservabile a temperatura ambiente, in forma fibrillare non tessuta, adatta all’introduzione in </w:t>
            </w:r>
            <w:proofErr w:type="spell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trocar</w:t>
            </w:r>
            <w:proofErr w:type="spell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da 5mm.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Misure richieste 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2,5 cm x 5 cm     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5 cm x 10 cm    </w:t>
            </w:r>
          </w:p>
          <w:p w:rsidR="00B773BA" w:rsidRPr="00E537C5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10 cm x 10 cm  </w:t>
            </w:r>
          </w:p>
          <w:p w:rsidR="00B773BA" w:rsidRPr="00E537C5" w:rsidRDefault="00B773BA" w:rsidP="00B773BA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Tolleranza misure +/- 10% </w:t>
            </w:r>
          </w:p>
          <w:p w:rsidR="009D0646" w:rsidRPr="00E537C5" w:rsidRDefault="009D0646" w:rsidP="009D0646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B773BA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9D0646" w:rsidRPr="00E537C5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B773BA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9D0646" w:rsidRPr="00E537C5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B773BA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9D0646" w:rsidRPr="00E537C5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B773BA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9D0646" w:rsidRP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9D0646" w:rsidRDefault="009D0646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537C5" w:rsidRDefault="00E537C5" w:rsidP="00B773BA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1" w:name="_Hlk45554217"/>
    </w:p>
    <w:p w:rsidR="00E537C5" w:rsidRDefault="00E537C5" w:rsidP="00B773BA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B773BA" w:rsidRPr="00B773BA" w:rsidRDefault="00B773BA" w:rsidP="00B773BA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773BA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 EMOSTATICO ASSORBIBILE DI CELLULOSA OSSIDATA, TIPO FIBRILLARE NON TESSUTO NON SFOGLIABILE. VARIE MISURE</w:t>
      </w: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B773BA" w:rsidTr="00B773BA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B773BA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utilizzato per raggiungere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l’emostasi  nelle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E537C5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utilizzato anche in interventi di laparoscopia e toracoscopia.</w:t>
            </w:r>
          </w:p>
          <w:p w:rsidR="00E537C5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utilizzabile in tutte le chirurgie.</w:t>
            </w:r>
          </w:p>
          <w:p w:rsidR="00E537C5" w:rsidRP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 prodotti devono essere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sterili ,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monouso, latex-free, senza rilascio di ftalati, in confezione singola di facile apertura tipo </w:t>
            </w:r>
            <w:proofErr w:type="spell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peel</w:t>
            </w:r>
            <w:proofErr w:type="spell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-open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Medicazione emostatica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assorbibile , in cellulosa ossidata , con proprietà battericide comprovate da studi clinici con </w:t>
            </w:r>
            <w:proofErr w:type="spell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ph</w:t>
            </w:r>
            <w:proofErr w:type="spell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acido a contatto con fluidi biologici, conformabile , resistente alla trazione anche se bagnata ,riassorbibile in 1-2 settimane , conservabile a temperatura ambiente, in forma fibrillare non tessuta, adatta all’introduzione in </w:t>
            </w:r>
            <w:proofErr w:type="spell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trocar</w:t>
            </w:r>
            <w:proofErr w:type="spell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da 5mm.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Misure richieste 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2,5 cm x 5 cm 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5 cm x 10 cm   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10 cm x 10 cm   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Tolleranza </w:t>
            </w:r>
            <w:proofErr w:type="gramStart"/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misure  +</w:t>
            </w:r>
            <w:proofErr w:type="gramEnd"/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/- 10%.</w:t>
            </w:r>
          </w:p>
          <w:p w:rsidR="00B773BA" w:rsidRPr="00E537C5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B773BA" w:rsidRPr="009D0646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F23A1" w:rsidRPr="005F23A1" w:rsidRDefault="005F23A1" w:rsidP="005F23A1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bookmarkEnd w:id="1"/>
    <w:p w:rsidR="00E537C5" w:rsidRDefault="00E537C5" w:rsidP="005F23A1">
      <w:pPr>
        <w:jc w:val="both"/>
        <w:rPr>
          <w:b/>
        </w:rPr>
      </w:pPr>
    </w:p>
    <w:p w:rsidR="00E537C5" w:rsidRDefault="00E537C5" w:rsidP="005F23A1">
      <w:pPr>
        <w:jc w:val="both"/>
        <w:rPr>
          <w:b/>
        </w:rPr>
      </w:pPr>
    </w:p>
    <w:p w:rsidR="00E537C5" w:rsidRDefault="00E537C5" w:rsidP="005F23A1">
      <w:pPr>
        <w:jc w:val="both"/>
        <w:rPr>
          <w:b/>
          <w:sz w:val="22"/>
          <w:szCs w:val="22"/>
        </w:rPr>
      </w:pPr>
    </w:p>
    <w:p w:rsidR="005F23A1" w:rsidRPr="00E537C5" w:rsidRDefault="00B773BA" w:rsidP="005F23A1">
      <w:pPr>
        <w:jc w:val="both"/>
        <w:rPr>
          <w:rFonts w:ascii="Calibri" w:hAnsi="Calibri" w:cs="Arial"/>
          <w:b/>
          <w:iCs/>
          <w:sz w:val="20"/>
          <w:szCs w:val="20"/>
        </w:rPr>
      </w:pPr>
      <w:r w:rsidRPr="00E537C5">
        <w:rPr>
          <w:b/>
          <w:sz w:val="20"/>
          <w:szCs w:val="20"/>
        </w:rPr>
        <w:lastRenderedPageBreak/>
        <w:t>FALDA DI COLLAGENE DI ORIGINE BOVINA</w:t>
      </w:r>
    </w:p>
    <w:p w:rsidR="005F23A1" w:rsidRPr="00E537C5" w:rsidRDefault="005F23A1" w:rsidP="005F23A1">
      <w:pPr>
        <w:jc w:val="both"/>
        <w:rPr>
          <w:rFonts w:ascii="Calibri" w:hAnsi="Calibri" w:cs="Arial"/>
          <w:b/>
          <w:iCs/>
          <w:sz w:val="22"/>
          <w:szCs w:val="22"/>
        </w:rPr>
      </w:pPr>
    </w:p>
    <w:tbl>
      <w:tblPr>
        <w:tblStyle w:val="Grigliatabella"/>
        <w:tblW w:w="5263" w:type="pct"/>
        <w:tblInd w:w="0" w:type="dxa"/>
        <w:tblLook w:val="04A0" w:firstRow="1" w:lastRow="0" w:firstColumn="1" w:lastColumn="0" w:noHBand="0" w:noVBand="1"/>
      </w:tblPr>
      <w:tblGrid>
        <w:gridCol w:w="3380"/>
        <w:gridCol w:w="3377"/>
        <w:gridCol w:w="3377"/>
      </w:tblGrid>
      <w:tr w:rsidR="00B773BA" w:rsidTr="00E537C5">
        <w:trPr>
          <w:trHeight w:val="97"/>
        </w:trPr>
        <w:tc>
          <w:tcPr>
            <w:tcW w:w="1668" w:type="pct"/>
            <w:tcBorders>
              <w:bottom w:val="single" w:sz="4" w:space="0" w:color="auto"/>
            </w:tcBorders>
          </w:tcPr>
          <w:p w:rsidR="00B773BA" w:rsidRPr="00E537C5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B773BA" w:rsidRPr="00E537C5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SI/NO</w:t>
            </w:r>
          </w:p>
          <w:p w:rsidR="00B773BA" w:rsidRPr="00E537C5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B773BA" w:rsidRPr="00E537C5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Motivazioni</w:t>
            </w:r>
          </w:p>
        </w:tc>
      </w:tr>
      <w:tr w:rsidR="00B773BA" w:rsidTr="00E537C5">
        <w:trPr>
          <w:trHeight w:val="16"/>
        </w:trPr>
        <w:tc>
          <w:tcPr>
            <w:tcW w:w="1668" w:type="pct"/>
            <w:tcBorders>
              <w:bottom w:val="nil"/>
            </w:tcBorders>
          </w:tcPr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utilizzata per raggiungere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l’emostasi  nelle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E537C5" w:rsidRPr="00B773BA" w:rsidRDefault="00E537C5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utilizzabile in tutte le chirurgie.</w:t>
            </w:r>
          </w:p>
          <w:p w:rsidR="00E537C5" w:rsidRPr="00B773BA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 prodotti devono essere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sterili ,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monouso, latex-free, senza rilascio di ftalati, in confezione singola di facile apertura tipo </w:t>
            </w:r>
            <w:proofErr w:type="spell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peel</w:t>
            </w:r>
            <w:proofErr w:type="spell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-open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Falda emostatica a base di collagene di origine bovina. Deve avere elevata capacità di assorbimento e tempo di raggiungimento dell’emostasi entro 2 minuti con tempo di riassorbimento di circa 3 settimane. Deve essere pronta all’uso senza necessità di pretrattamenti, deve essere di facile posizionamento.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poter  essere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utilizzata sia in chirurgia open che laparoscopica.</w:t>
            </w:r>
          </w:p>
          <w:p w:rsidR="00E537C5" w:rsidRDefault="00E537C5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Deve  poter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essere conservata a temperatura ambiente.</w:t>
            </w: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Le ditte devono indicare le branche chirurgiche in cui il dispositivo può essere utilizzato.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in confezione singola, sterile, monouso, latex-free, senza rilascio di ftalati.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Misure richieste: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3 cm x 5 cm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5 cm x 8 cm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Tolleranza </w:t>
            </w:r>
            <w:proofErr w:type="gramStart"/>
            <w:r w:rsidRPr="00B773BA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misure  +</w:t>
            </w:r>
            <w:proofErr w:type="gramEnd"/>
            <w:r w:rsidRPr="00B773BA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/- 10%.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E537C5">
        <w:tc>
          <w:tcPr>
            <w:tcW w:w="1668" w:type="pct"/>
            <w:tcBorders>
              <w:top w:val="nil"/>
              <w:bottom w:val="nil"/>
            </w:tcBorders>
          </w:tcPr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E537C5">
        <w:tc>
          <w:tcPr>
            <w:tcW w:w="1668" w:type="pct"/>
            <w:tcBorders>
              <w:top w:val="nil"/>
              <w:bottom w:val="nil"/>
            </w:tcBorders>
          </w:tcPr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E537C5">
        <w:tc>
          <w:tcPr>
            <w:tcW w:w="1668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E537C5">
        <w:trPr>
          <w:trHeight w:val="9"/>
        </w:trPr>
        <w:tc>
          <w:tcPr>
            <w:tcW w:w="1668" w:type="pct"/>
            <w:tcBorders>
              <w:top w:val="nil"/>
            </w:tcBorders>
          </w:tcPr>
          <w:p w:rsidR="00B773BA" w:rsidRPr="009D0646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5F23A1" w:rsidRDefault="00B773BA" w:rsidP="005F23A1">
      <w:pPr>
        <w:jc w:val="both"/>
        <w:rPr>
          <w:rFonts w:ascii="Calibri" w:hAnsi="Calibri" w:cs="Arial"/>
          <w:b/>
          <w:iCs/>
        </w:rPr>
      </w:pPr>
      <w:r w:rsidRPr="00F27561">
        <w:rPr>
          <w:b/>
          <w:bCs/>
        </w:rPr>
        <w:t>SPUGNA DI GELATINA EMOSTATICA RIASSORBIBILE DI ORGINE SUINA TIPO STANDARD</w:t>
      </w: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B773BA" w:rsidTr="0061712E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B773BA" w:rsidRPr="00B773BA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utilizzata per raggiungere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l’emostasi  nelle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utilizzata anche in interventi di laparoscopia e toracoscopia.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Deve essere utilizzabile in tutte le chirurgie.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 prodotti devono essere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sterili ,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monouso, latex-free, senza rilascio di ftalati, in confezione singola di facile apertura tipo </w:t>
            </w:r>
            <w:proofErr w:type="spell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peel</w:t>
            </w:r>
            <w:proofErr w:type="spell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-open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essere completamente riassorbibile in circa 3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settimane ,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insolubile in acqua , durante la manipolazione non deve presentare la tendenza a disgregarsi.</w:t>
            </w: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Deve avere ottima tollerabilità e biocompatibilità ed elevata capacità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assorbente .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Dalla documentazione tecnica si devono evincere il tempo di emostasi e di riassorbimento. </w:t>
            </w: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essere </w:t>
            </w:r>
            <w:proofErr w:type="gramStart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 , latex free, senza rilascio di ftalati , deve essere in confezione singola .</w:t>
            </w: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Default="00B773BA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conservata a temperatura ambiente </w:t>
            </w:r>
          </w:p>
          <w:p w:rsidR="00A31E5C" w:rsidRPr="00B773BA" w:rsidRDefault="00A31E5C" w:rsidP="00B773BA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Misura </w:t>
            </w:r>
            <w:proofErr w:type="gramStart"/>
            <w:r w:rsidRPr="00B773BA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richiesta :</w:t>
            </w:r>
            <w:proofErr w:type="gramEnd"/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B773BA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7/8 cm x 5 cm x 1 cm</w:t>
            </w:r>
          </w:p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B773BA" w:rsidRPr="00B773BA" w:rsidRDefault="00B773BA" w:rsidP="00B773BA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773BA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B773BA" w:rsidRPr="00B773BA" w:rsidRDefault="00B773BA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B773BA" w:rsidRPr="00B773BA" w:rsidRDefault="00B773BA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3BA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B773BA" w:rsidRPr="009D0646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B773BA" w:rsidRDefault="00B773BA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A31E5C" w:rsidRPr="00A31E5C" w:rsidRDefault="00A31E5C" w:rsidP="00A31E5C">
      <w:pPr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31E5C">
        <w:rPr>
          <w:rFonts w:ascii="Calibri" w:eastAsia="Calibri" w:hAnsi="Calibri"/>
          <w:b/>
          <w:bCs/>
          <w:sz w:val="22"/>
          <w:szCs w:val="22"/>
          <w:lang w:eastAsia="en-US"/>
        </w:rPr>
        <w:t>SPUGNA DI GELATINA EMOSTATICA RIASSORBIBILE DI ORGINE SUINA TIPO ANALE</w:t>
      </w: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A31E5C" w:rsidTr="0061712E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A31E5C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utilizzato per raggiungere </w:t>
            </w:r>
            <w:proofErr w:type="gramStart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l’emostasi  nelle</w:t>
            </w:r>
            <w:proofErr w:type="gramEnd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 prodotti devono essere </w:t>
            </w:r>
            <w:proofErr w:type="gramStart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sterili ,</w:t>
            </w:r>
            <w:proofErr w:type="gramEnd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monouso, latex-free, senza rilascio di ftalati, in confezione singola di facile apertura tipo </w:t>
            </w:r>
            <w:proofErr w:type="spellStart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peel</w:t>
            </w:r>
            <w:proofErr w:type="spellEnd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-open</w:t>
            </w:r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essere completamente riassorbibile in circa 3 </w:t>
            </w:r>
            <w:proofErr w:type="gramStart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settimane ,</w:t>
            </w:r>
            <w:proofErr w:type="gramEnd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insolubile in acqua , durante la manipolazione non deve presentare la tendenza a disgregarsi. </w:t>
            </w: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avere ottima tollerabilità e biocompatibilità ed elevata capacità </w:t>
            </w:r>
            <w:proofErr w:type="gramStart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assorbente .</w:t>
            </w:r>
            <w:proofErr w:type="gramEnd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Dalla documentazione tecnica si devono evincere il tempo di emostasi e di riassorbimento. </w:t>
            </w: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essere </w:t>
            </w:r>
            <w:proofErr w:type="gramStart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A31E5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 , latex free, senza rilascio di ftalati , deve essere in confezione singola . Conservazione a temperatura ambiente.</w:t>
            </w:r>
          </w:p>
          <w:p w:rsid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Misura </w:t>
            </w:r>
            <w:proofErr w:type="gramStart"/>
            <w:r w:rsidRPr="00A31E5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richiesta :</w:t>
            </w:r>
            <w:proofErr w:type="gramEnd"/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 cm x 2/3 cm x 1 cm</w:t>
            </w:r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B773BA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A31E5C" w:rsidRPr="009D0646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A31E5C" w:rsidP="005F23A1">
      <w:pPr>
        <w:jc w:val="both"/>
        <w:rPr>
          <w:rFonts w:ascii="Calibri" w:hAnsi="Calibri" w:cs="Arial"/>
          <w:b/>
          <w:iCs/>
        </w:rPr>
      </w:pPr>
      <w:r w:rsidRPr="00DB5693">
        <w:rPr>
          <w:b/>
        </w:rPr>
        <w:t>EMOSTATICO SIGILLANTE IN COLLAGENE DI ORIGINE BOVINA</w:t>
      </w: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A31E5C" w:rsidTr="0061712E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A31E5C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E537C5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Patch emostatico pronto all’uso in collagene di origine bovina con rivestimento, deve assicurare una salda adesione ai tessuti sigillando la superficie emorragica ed inducendo nel contempo l’emostasi, equivalente HEMOPATCH.</w:t>
            </w:r>
          </w:p>
          <w:p w:rsidR="00A31E5C" w:rsidRPr="00E537C5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Dalla documentazione tecnica si devono evincere il tempo di emostasi e di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riassorbimento  </w:t>
            </w:r>
            <w:bookmarkStart w:id="2" w:name="_Hlk50480169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nonché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l’utilizzo in chirurgia toracica, in neurochirurgia per chiusura durale ed eventuali altre branche chirurgiche.</w:t>
            </w:r>
          </w:p>
          <w:bookmarkEnd w:id="2"/>
          <w:p w:rsidR="00A31E5C" w:rsidRPr="00E537C5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essere </w:t>
            </w:r>
            <w:proofErr w:type="gramStart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 , latex free, senza rilascio di ftalati , deve essere in confezione singola . </w:t>
            </w:r>
          </w:p>
          <w:p w:rsid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sz w:val="20"/>
                <w:szCs w:val="20"/>
                <w:lang w:eastAsia="en-US"/>
              </w:rPr>
              <w:t>Conservazione a temperatura ambiente.</w:t>
            </w:r>
          </w:p>
          <w:p w:rsidR="00E537C5" w:rsidRPr="00E537C5" w:rsidRDefault="00E537C5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E537C5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Misure richieste:</w:t>
            </w:r>
          </w:p>
          <w:p w:rsidR="00A31E5C" w:rsidRPr="00E537C5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4,5cmx4,5cm circa </w:t>
            </w:r>
          </w:p>
          <w:p w:rsidR="00A31E5C" w:rsidRPr="00A31E5C" w:rsidRDefault="00A31E5C" w:rsidP="00A31E5C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B773BA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A31E5C" w:rsidRPr="009D0646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E537C5" w:rsidRDefault="00E537C5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A31E5C" w:rsidP="005F23A1">
      <w:pPr>
        <w:jc w:val="both"/>
        <w:rPr>
          <w:rFonts w:ascii="Calibri" w:hAnsi="Calibri" w:cs="Arial"/>
          <w:b/>
          <w:iCs/>
        </w:rPr>
      </w:pPr>
      <w:r w:rsidRPr="00DB5693">
        <w:rPr>
          <w:b/>
        </w:rPr>
        <w:lastRenderedPageBreak/>
        <w:t>EMOSTATICO SIGILLANTE IN COLLAGENE DI ORIGINE BOVINA</w:t>
      </w: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A31E5C" w:rsidTr="0061712E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A31E5C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Patch emostatico pronto all’uso in collagene di origine bovina con rivestimento, deve assicurare una salda adesione ai tessuti sigillando la superficie emorragica ed inducendo nel contempo l’emostasi, equivalente HEMOPATCH.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Dalla documentazione tecnica si devono evincere il tempo di emostasi e di riassorbimento nonché l’utilizzo in chirurgia toracica, in neurochirurgia per chiusura durale ed eventuali altre branche chirurgiche.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</w:t>
            </w:r>
            <w:proofErr w:type="gram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sterile ,</w:t>
            </w:r>
            <w:proofErr w:type="gram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monouso , latex free, senza rilascio di ftalati , deve essere in confezione singola . 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Conservazione a temperatura ambiente.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Misure richieste: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31E5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4,5cmx9cm circa</w:t>
            </w: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B773BA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A31E5C" w:rsidRPr="009D0646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B773BA" w:rsidRDefault="00B773BA" w:rsidP="005F23A1">
      <w:pPr>
        <w:jc w:val="both"/>
        <w:rPr>
          <w:rFonts w:ascii="Calibri" w:hAnsi="Calibri" w:cs="Arial"/>
          <w:b/>
          <w:iCs/>
        </w:rPr>
      </w:pPr>
    </w:p>
    <w:p w:rsid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5F23A1" w:rsidRPr="005F23A1" w:rsidRDefault="005F23A1" w:rsidP="005F23A1">
      <w:pPr>
        <w:jc w:val="both"/>
        <w:rPr>
          <w:rFonts w:ascii="Calibri" w:hAnsi="Calibri" w:cs="Arial"/>
          <w:b/>
          <w:iCs/>
        </w:rPr>
      </w:pPr>
    </w:p>
    <w:p w:rsidR="002440F8" w:rsidRDefault="00A31E5C" w:rsidP="005F23A1">
      <w:pPr>
        <w:jc w:val="both"/>
        <w:rPr>
          <w:rFonts w:ascii="Calibri" w:hAnsi="Calibri" w:cs="Arial"/>
          <w:b/>
          <w:iCs/>
        </w:rPr>
      </w:pPr>
      <w:r w:rsidRPr="00846D22">
        <w:rPr>
          <w:b/>
        </w:rPr>
        <w:lastRenderedPageBreak/>
        <w:t xml:space="preserve">ADESIVO TISSUTALE PER SUTURE CUTANEE </w:t>
      </w:r>
      <w:r w:rsidRPr="00846D22">
        <w:rPr>
          <w:b/>
          <w:u w:val="single"/>
        </w:rPr>
        <w:t>COLORATO</w:t>
      </w:r>
      <w:r w:rsidRPr="00846D22">
        <w:rPr>
          <w:b/>
        </w:rPr>
        <w:t xml:space="preserve"> CON APPLICATORE MONOUSO</w:t>
      </w: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A31E5C" w:rsidTr="0061712E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A31E5C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a base di </w:t>
            </w:r>
            <w:proofErr w:type="spell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cianoacrilati</w:t>
            </w:r>
            <w:proofErr w:type="spell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, deve poter essere conservato a temperatura ambiente.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Deve essere dotato di un applicatore monouso.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Una volta applicato deve essere in grado di formare una barriera antimicrobica</w:t>
            </w:r>
            <w:r w:rsidRPr="00A31E5C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Le ditte dovranno produrre dichiarazione specifica e documentazione scientifica a supporto.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</w:t>
            </w:r>
            <w:proofErr w:type="gram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sterile ,</w:t>
            </w:r>
            <w:proofErr w:type="gram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monouso , latex free, senza rilascio di ftalati , deve essere in confezione singola . 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Formati richiesti: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fiala da 0,5ml o 0,5g+/-20%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</w:pPr>
          </w:p>
          <w:p w:rsidR="00A31E5C" w:rsidRP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B773BA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A31E5C" w:rsidRPr="009D0646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Pr="00A31E5C" w:rsidRDefault="00A31E5C" w:rsidP="00A31E5C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31E5C">
        <w:rPr>
          <w:rFonts w:ascii="Calibri" w:eastAsia="Calibri" w:hAnsi="Calibri"/>
          <w:b/>
          <w:sz w:val="22"/>
          <w:szCs w:val="22"/>
          <w:lang w:eastAsia="en-US"/>
        </w:rPr>
        <w:t xml:space="preserve">ADESIVO </w:t>
      </w:r>
      <w:proofErr w:type="gramStart"/>
      <w:r w:rsidRPr="00A31E5C">
        <w:rPr>
          <w:rFonts w:ascii="Calibri" w:eastAsia="Calibri" w:hAnsi="Calibri"/>
          <w:b/>
          <w:sz w:val="22"/>
          <w:szCs w:val="22"/>
          <w:lang w:eastAsia="en-US"/>
        </w:rPr>
        <w:t>TISSUTALE  PER</w:t>
      </w:r>
      <w:proofErr w:type="gramEnd"/>
      <w:r w:rsidRPr="00A31E5C">
        <w:rPr>
          <w:rFonts w:ascii="Calibri" w:eastAsia="Calibri" w:hAnsi="Calibri"/>
          <w:b/>
          <w:sz w:val="22"/>
          <w:szCs w:val="22"/>
          <w:lang w:eastAsia="en-US"/>
        </w:rPr>
        <w:t xml:space="preserve"> SUTURE CUTANEE </w:t>
      </w:r>
      <w:r w:rsidRPr="00A31E5C">
        <w:rPr>
          <w:rFonts w:ascii="Calibri" w:eastAsia="Calibri" w:hAnsi="Calibri"/>
          <w:b/>
          <w:sz w:val="22"/>
          <w:szCs w:val="22"/>
          <w:u w:val="single"/>
          <w:lang w:eastAsia="en-US"/>
        </w:rPr>
        <w:t>COLORATO</w:t>
      </w:r>
      <w:r w:rsidRPr="00A31E5C">
        <w:rPr>
          <w:rFonts w:ascii="Calibri" w:eastAsia="Calibri" w:hAnsi="Calibri"/>
          <w:b/>
          <w:sz w:val="22"/>
          <w:szCs w:val="22"/>
          <w:lang w:eastAsia="en-US"/>
        </w:rPr>
        <w:t xml:space="preserve"> SENZA APPLICATORE MONOUSO</w:t>
      </w:r>
    </w:p>
    <w:tbl>
      <w:tblPr>
        <w:tblStyle w:val="Grigliatabella"/>
        <w:tblW w:w="5318" w:type="pct"/>
        <w:tblInd w:w="0" w:type="dxa"/>
        <w:tblLook w:val="04A0" w:firstRow="1" w:lastRow="0" w:firstColumn="1" w:lastColumn="0" w:noHBand="0" w:noVBand="1"/>
      </w:tblPr>
      <w:tblGrid>
        <w:gridCol w:w="3416"/>
        <w:gridCol w:w="3412"/>
        <w:gridCol w:w="3412"/>
      </w:tblGrid>
      <w:tr w:rsidR="00A31E5C" w:rsidTr="0061712E">
        <w:trPr>
          <w:trHeight w:val="734"/>
        </w:trPr>
        <w:tc>
          <w:tcPr>
            <w:tcW w:w="1668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A31E5C" w:rsidTr="0061712E">
        <w:trPr>
          <w:trHeight w:val="124"/>
        </w:trPr>
        <w:tc>
          <w:tcPr>
            <w:tcW w:w="1668" w:type="pct"/>
            <w:tcBorders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a base di </w:t>
            </w:r>
            <w:proofErr w:type="spell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cianoacrilati</w:t>
            </w:r>
            <w:proofErr w:type="spell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, deve poter essere conservato a temperatura ambiente.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Una volta applicato deve essere in grado di formare una barriera antimicrobica.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Le ditte dovranno produrre dichiarazione specifica e documentazione scientifica a supporto.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</w:t>
            </w:r>
            <w:proofErr w:type="gram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sterile ,</w:t>
            </w:r>
            <w:proofErr w:type="gram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monouso , latex free, senza rilascio di ftalati , deve essere in confezione singola 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Formati richiesti: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fiala da 0,5ml o 0,5g+/-20</w:t>
            </w: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  <w:p w:rsidR="00A31E5C" w:rsidRP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B773BA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3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61712E">
        <w:trPr>
          <w:trHeight w:val="74"/>
        </w:trPr>
        <w:tc>
          <w:tcPr>
            <w:tcW w:w="1668" w:type="pct"/>
            <w:tcBorders>
              <w:top w:val="nil"/>
            </w:tcBorders>
          </w:tcPr>
          <w:p w:rsidR="00A31E5C" w:rsidRPr="009D0646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b/>
        </w:rPr>
      </w:pPr>
      <w:r w:rsidRPr="00846D22">
        <w:rPr>
          <w:b/>
        </w:rPr>
        <w:t xml:space="preserve">ADESIVO TISSUTALE PER SUTURE CUTANEE </w:t>
      </w:r>
      <w:r>
        <w:rPr>
          <w:b/>
          <w:u w:val="single"/>
        </w:rPr>
        <w:t>INCOLORE</w:t>
      </w:r>
      <w:r w:rsidRPr="00846D22">
        <w:rPr>
          <w:b/>
        </w:rPr>
        <w:t xml:space="preserve"> </w:t>
      </w:r>
      <w:r>
        <w:rPr>
          <w:b/>
        </w:rPr>
        <w:t>SENZA APPLICATORE MONOUSO</w:t>
      </w: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tbl>
      <w:tblPr>
        <w:tblStyle w:val="Grigliatabella"/>
        <w:tblW w:w="5200" w:type="pct"/>
        <w:tblInd w:w="0" w:type="dxa"/>
        <w:tblLook w:val="04A0" w:firstRow="1" w:lastRow="0" w:firstColumn="1" w:lastColumn="0" w:noHBand="0" w:noVBand="1"/>
      </w:tblPr>
      <w:tblGrid>
        <w:gridCol w:w="3341"/>
        <w:gridCol w:w="3336"/>
        <w:gridCol w:w="3336"/>
      </w:tblGrid>
      <w:tr w:rsidR="00A31E5C" w:rsidTr="00EE5C25">
        <w:trPr>
          <w:trHeight w:val="639"/>
        </w:trPr>
        <w:tc>
          <w:tcPr>
            <w:tcW w:w="1668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A31E5C" w:rsidTr="00EE5C25">
        <w:trPr>
          <w:trHeight w:val="108"/>
        </w:trPr>
        <w:tc>
          <w:tcPr>
            <w:tcW w:w="1668" w:type="pct"/>
            <w:tcBorders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a base di </w:t>
            </w:r>
            <w:proofErr w:type="spell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cianoacrilati</w:t>
            </w:r>
            <w:proofErr w:type="spell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, deve poter essere conservato a temperatura ambiente.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Una volta applicato deve essere in grado di formare una barriera antimicrobica.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Le ditte dovranno produrre dichiarazione specifica e documentazione scientifica a supporto.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</w:t>
            </w:r>
            <w:proofErr w:type="gramStart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sterile ,</w:t>
            </w:r>
            <w:proofErr w:type="gramEnd"/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monouso , latex free, senza rilascio di ftalati , deve essere in confezione singola . </w:t>
            </w:r>
          </w:p>
          <w:p w:rsidR="00A31E5C" w:rsidRPr="00A31E5C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1E5C">
              <w:rPr>
                <w:rFonts w:ascii="Calibri" w:eastAsia="Calibri" w:hAnsi="Calibri"/>
                <w:sz w:val="22"/>
                <w:szCs w:val="22"/>
                <w:lang w:eastAsia="en-US"/>
              </w:rPr>
              <w:t>Formati richiesti:</w:t>
            </w:r>
          </w:p>
          <w:p w:rsidR="00A31E5C" w:rsidRPr="00E537C5" w:rsidRDefault="00A31E5C" w:rsidP="00A31E5C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fiala da 0,5ml o 0,5g+/-20%</w:t>
            </w:r>
          </w:p>
          <w:p w:rsidR="00A31E5C" w:rsidRP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31E5C" w:rsidRP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EE5C25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A31E5C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EE5C25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Pr="00B773BA" w:rsidRDefault="00A31E5C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EE5C25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31E5C" w:rsidTr="00EE5C25">
        <w:trPr>
          <w:trHeight w:val="64"/>
        </w:trPr>
        <w:tc>
          <w:tcPr>
            <w:tcW w:w="1668" w:type="pct"/>
            <w:tcBorders>
              <w:top w:val="nil"/>
            </w:tcBorders>
          </w:tcPr>
          <w:p w:rsidR="00A31E5C" w:rsidRPr="009D0646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A31E5C" w:rsidRDefault="00A31E5C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Pr="00EE5C25" w:rsidRDefault="00EE5C25" w:rsidP="00EE5C2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5C25">
        <w:rPr>
          <w:rFonts w:ascii="Calibri" w:eastAsia="Calibri" w:hAnsi="Calibri"/>
          <w:b/>
          <w:sz w:val="22"/>
          <w:szCs w:val="22"/>
          <w:lang w:eastAsia="en-US"/>
        </w:rPr>
        <w:t>COLLA SINTETICA USO CHIRURGICO</w:t>
      </w:r>
    </w:p>
    <w:tbl>
      <w:tblPr>
        <w:tblStyle w:val="Grigliatabella"/>
        <w:tblW w:w="5200" w:type="pct"/>
        <w:tblInd w:w="0" w:type="dxa"/>
        <w:tblLook w:val="04A0" w:firstRow="1" w:lastRow="0" w:firstColumn="1" w:lastColumn="0" w:noHBand="0" w:noVBand="1"/>
      </w:tblPr>
      <w:tblGrid>
        <w:gridCol w:w="3341"/>
        <w:gridCol w:w="3336"/>
        <w:gridCol w:w="3336"/>
      </w:tblGrid>
      <w:tr w:rsidR="00EE5C25" w:rsidTr="0061712E">
        <w:trPr>
          <w:trHeight w:val="639"/>
        </w:trPr>
        <w:tc>
          <w:tcPr>
            <w:tcW w:w="1668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EE5C25" w:rsidTr="0061712E">
        <w:trPr>
          <w:trHeight w:val="108"/>
        </w:trPr>
        <w:tc>
          <w:tcPr>
            <w:tcW w:w="1668" w:type="pct"/>
            <w:tcBorders>
              <w:bottom w:val="nil"/>
            </w:tcBorders>
          </w:tcPr>
          <w:p w:rsidR="00EE5C25" w:rsidRPr="00A31E5C" w:rsidRDefault="00EE5C25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Colla sintetica pronta all’uso, biodegradabile a base </w:t>
            </w:r>
            <w:proofErr w:type="spell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cianoacrilica</w:t>
            </w:r>
            <w:proofErr w:type="spell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 tempo di completa solidificazione compreso tra 60 e 90 secondi, equivalente </w:t>
            </w:r>
            <w:r w:rsidRPr="00EE5C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GLUBRAN 2</w:t>
            </w:r>
          </w:p>
          <w:p w:rsidR="00E537C5" w:rsidRPr="00EE5C25" w:rsidRDefault="00E537C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Deve poter essere utilizzabile in chirurgia tradizionale e toracica, laparoscopica ed all’interno del lume vasale nei trattamenti di endoscopia digestiva</w:t>
            </w:r>
            <w:r w:rsidR="00E537C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(comprese lesioni non varicose).</w:t>
            </w:r>
          </w:p>
          <w:p w:rsidR="00E537C5" w:rsidRPr="00EE5C25" w:rsidRDefault="00E537C5" w:rsidP="00EE5C2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La destinazione d’uso endovasale deve essere documentata.</w:t>
            </w:r>
          </w:p>
          <w:p w:rsidR="00E537C5" w:rsidRPr="00EE5C25" w:rsidRDefault="00E537C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Nebulizzatori compatibili con la suddetta colla dotati di siringa e bomboletta di gas inerte nella </w:t>
            </w:r>
            <w:proofErr w:type="gram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confezione  nelle</w:t>
            </w:r>
            <w:proofErr w:type="gram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varie configurazioni: lunghi, corti, flessibili, rigidi.</w:t>
            </w:r>
          </w:p>
          <w:p w:rsidR="00E537C5" w:rsidRPr="00EE5C25" w:rsidRDefault="00E537C5" w:rsidP="00EE5C25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Il </w:t>
            </w:r>
            <w:proofErr w:type="gram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dispositivo  deve</w:t>
            </w:r>
            <w:proofErr w:type="gram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essere sterile , monouso , latex free, senza rilascio di ftalati , deve essere in confezione singola . </w:t>
            </w:r>
          </w:p>
          <w:p w:rsidR="00E537C5" w:rsidRPr="00EE5C25" w:rsidRDefault="00E537C5" w:rsidP="00EE5C2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E5C25" w:rsidRPr="00E537C5" w:rsidRDefault="00EE5C25" w:rsidP="00EE5C2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Formato richiesto:</w:t>
            </w:r>
          </w:p>
          <w:p w:rsidR="00EE5C25" w:rsidRPr="00E537C5" w:rsidRDefault="00EE5C25" w:rsidP="00EE5C25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537C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fiala da 1ml +/-10%</w:t>
            </w:r>
          </w:p>
          <w:p w:rsidR="00EE5C25" w:rsidRPr="00A31E5C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E5C25" w:rsidRPr="00A31E5C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A31E5C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B773BA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64"/>
        </w:trPr>
        <w:tc>
          <w:tcPr>
            <w:tcW w:w="1668" w:type="pct"/>
            <w:tcBorders>
              <w:top w:val="nil"/>
            </w:tcBorders>
          </w:tcPr>
          <w:p w:rsidR="00EE5C25" w:rsidRPr="009D0646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Pr="00EE5C25" w:rsidRDefault="00EE5C25" w:rsidP="00EE5C2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5C25">
        <w:rPr>
          <w:rFonts w:ascii="Calibri" w:eastAsia="Calibri" w:hAnsi="Calibri"/>
          <w:b/>
          <w:sz w:val="22"/>
          <w:szCs w:val="22"/>
          <w:lang w:eastAsia="en-US"/>
        </w:rPr>
        <w:t xml:space="preserve">PATCH EMOSTATICO SIGILLANTE SINTETICO </w:t>
      </w:r>
      <w:proofErr w:type="gramStart"/>
      <w:r w:rsidRPr="00EE5C25">
        <w:rPr>
          <w:rFonts w:ascii="Calibri" w:eastAsia="Calibri" w:hAnsi="Calibri"/>
          <w:b/>
          <w:sz w:val="22"/>
          <w:szCs w:val="22"/>
          <w:lang w:eastAsia="en-US"/>
        </w:rPr>
        <w:t xml:space="preserve">Equivalente  </w:t>
      </w:r>
      <w:proofErr w:type="spellStart"/>
      <w:r w:rsidRPr="00EE5C25">
        <w:rPr>
          <w:rFonts w:ascii="Calibri" w:eastAsia="Calibri" w:hAnsi="Calibri"/>
          <w:b/>
          <w:sz w:val="22"/>
          <w:szCs w:val="22"/>
          <w:lang w:eastAsia="en-US"/>
        </w:rPr>
        <w:t>Veriset</w:t>
      </w:r>
      <w:proofErr w:type="spellEnd"/>
      <w:proofErr w:type="gramEnd"/>
    </w:p>
    <w:tbl>
      <w:tblPr>
        <w:tblStyle w:val="Grigliatabella"/>
        <w:tblW w:w="5200" w:type="pct"/>
        <w:tblInd w:w="0" w:type="dxa"/>
        <w:tblLook w:val="04A0" w:firstRow="1" w:lastRow="0" w:firstColumn="1" w:lastColumn="0" w:noHBand="0" w:noVBand="1"/>
      </w:tblPr>
      <w:tblGrid>
        <w:gridCol w:w="3341"/>
        <w:gridCol w:w="3336"/>
        <w:gridCol w:w="3336"/>
      </w:tblGrid>
      <w:tr w:rsidR="00EE5C25" w:rsidTr="0061712E">
        <w:trPr>
          <w:trHeight w:val="639"/>
        </w:trPr>
        <w:tc>
          <w:tcPr>
            <w:tcW w:w="1668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EE5C25" w:rsidTr="0061712E">
        <w:trPr>
          <w:trHeight w:val="108"/>
        </w:trPr>
        <w:tc>
          <w:tcPr>
            <w:tcW w:w="1668" w:type="pct"/>
            <w:tcBorders>
              <w:bottom w:val="nil"/>
            </w:tcBorders>
          </w:tcPr>
          <w:p w:rsidR="00EE5C25" w:rsidRPr="00A31E5C" w:rsidRDefault="00EE5C25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Patch emostatico sintetico riassorbibile in cellulosa ossidata e sostanze di in grado di indurre la formazione di un </w:t>
            </w:r>
            <w:proofErr w:type="gram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idrogel .</w:t>
            </w:r>
            <w:proofErr w:type="gramEnd"/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poter essere utilizzato in chirurgia open e laparoscopica come ausilio all’emostasi nel caso in cui il controllo dell’emorragia </w:t>
            </w:r>
            <w:proofErr w:type="gram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capillare ,</w:t>
            </w:r>
            <w:proofErr w:type="gram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venosa e arteriosa per pressione , sutura o altri metodi convenzionali risulti inefficace o non praticabile 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Dalla documentazione tecnica si devono evincere i tipi di chirurgia in cui il dispositivo può essere utilizzato.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</w:t>
            </w:r>
            <w:proofErr w:type="gram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sterile ,</w:t>
            </w:r>
            <w:proofErr w:type="gram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monouso , latex free, senza rilascio di ftalati , deve essere in confezione singola . 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Misura richiesta: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5cm x 5cm +-10%</w:t>
            </w:r>
          </w:p>
          <w:p w:rsidR="00EE5C25" w:rsidRPr="00A31E5C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A31E5C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B773BA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64"/>
        </w:trPr>
        <w:tc>
          <w:tcPr>
            <w:tcW w:w="1668" w:type="pct"/>
            <w:tcBorders>
              <w:top w:val="nil"/>
            </w:tcBorders>
          </w:tcPr>
          <w:p w:rsidR="00EE5C25" w:rsidRPr="009D0646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  <w:r w:rsidRPr="00884D6B">
        <w:rPr>
          <w:b/>
          <w:bCs/>
        </w:rPr>
        <w:t>EMOSTATICO ASSORBIBILE DI CELLULOSA</w:t>
      </w:r>
      <w:r>
        <w:rPr>
          <w:b/>
          <w:bCs/>
        </w:rPr>
        <w:t xml:space="preserve"> </w:t>
      </w:r>
      <w:r w:rsidRPr="00884D6B">
        <w:rPr>
          <w:b/>
          <w:bCs/>
        </w:rPr>
        <w:t>OSSIDATA</w:t>
      </w:r>
      <w:r>
        <w:rPr>
          <w:b/>
          <w:bCs/>
        </w:rPr>
        <w:t xml:space="preserve"> IN POLVERE</w:t>
      </w: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tbl>
      <w:tblPr>
        <w:tblStyle w:val="Grigliatabella"/>
        <w:tblW w:w="5200" w:type="pct"/>
        <w:tblInd w:w="0" w:type="dxa"/>
        <w:tblLook w:val="04A0" w:firstRow="1" w:lastRow="0" w:firstColumn="1" w:lastColumn="0" w:noHBand="0" w:noVBand="1"/>
      </w:tblPr>
      <w:tblGrid>
        <w:gridCol w:w="3341"/>
        <w:gridCol w:w="3336"/>
        <w:gridCol w:w="3336"/>
      </w:tblGrid>
      <w:tr w:rsidR="00EE5C25" w:rsidTr="0061712E">
        <w:trPr>
          <w:trHeight w:val="639"/>
        </w:trPr>
        <w:tc>
          <w:tcPr>
            <w:tcW w:w="1668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EE5C25" w:rsidTr="0061712E">
        <w:trPr>
          <w:trHeight w:val="108"/>
        </w:trPr>
        <w:tc>
          <w:tcPr>
            <w:tcW w:w="1668" w:type="pct"/>
            <w:tcBorders>
              <w:bottom w:val="nil"/>
            </w:tcBorders>
          </w:tcPr>
          <w:p w:rsidR="00EE5C25" w:rsidRPr="00A31E5C" w:rsidRDefault="00EE5C25" w:rsidP="0061712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Polvere di cellulosa ossidata in applicatore </w:t>
            </w:r>
            <w:proofErr w:type="spell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pre</w:t>
            </w:r>
            <w:proofErr w:type="spell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-riempito da utilizzarsi negli interventi in cui ci sia la necessità di ricoprire ampie aree sanguinanti e non omogenee nel minor tempo possibile.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Riassorbibile in 1-2 settimane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EE5C25">
              <w:rPr>
                <w:rFonts w:ascii="Calibri" w:eastAsia="Calibri" w:hAnsi="Calibri"/>
                <w:lang w:eastAsia="en-US"/>
              </w:rPr>
              <w:t>Devono essere utilizzabili in chirurgia open e laparoscopica (con apposito applicatore)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Dalla documentazione tecnica si devono evincere i tipi di chirurgia in cui il dispositivo può essere utilizzato.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Deve essere </w:t>
            </w:r>
            <w:proofErr w:type="gramStart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>sterile ,</w:t>
            </w:r>
            <w:proofErr w:type="gramEnd"/>
            <w:r w:rsidRPr="00EE5C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monouso , latex free, senza rilascio di ftalati , deve essere in confezione singola 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Misure richieste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E5C2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Flacone da 3 gr +-10%</w:t>
            </w:r>
          </w:p>
          <w:p w:rsidR="00EE5C25" w:rsidRPr="00A31E5C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A31E5C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B773BA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64"/>
        </w:trPr>
        <w:tc>
          <w:tcPr>
            <w:tcW w:w="1668" w:type="pct"/>
            <w:tcBorders>
              <w:top w:val="nil"/>
            </w:tcBorders>
          </w:tcPr>
          <w:p w:rsidR="00EE5C25" w:rsidRPr="009D0646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A31E5C" w:rsidRDefault="00A31E5C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Pr="00EE5C25" w:rsidRDefault="00EE5C25" w:rsidP="00EE5C2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EE5C25">
        <w:rPr>
          <w:rFonts w:ascii="Calibri" w:eastAsia="Calibri" w:hAnsi="Calibri"/>
          <w:b/>
          <w:lang w:eastAsia="en-US"/>
        </w:rPr>
        <w:t xml:space="preserve">MATRICE EMOSTATICA STERILE A </w:t>
      </w:r>
      <w:proofErr w:type="gramStart"/>
      <w:r w:rsidRPr="00EE5C25">
        <w:rPr>
          <w:rFonts w:ascii="Calibri" w:eastAsia="Calibri" w:hAnsi="Calibri"/>
          <w:b/>
          <w:lang w:eastAsia="en-US"/>
        </w:rPr>
        <w:t>BASE  DI</w:t>
      </w:r>
      <w:proofErr w:type="gramEnd"/>
      <w:r w:rsidRPr="00EE5C25">
        <w:rPr>
          <w:rFonts w:ascii="Calibri" w:eastAsia="Calibri" w:hAnsi="Calibri"/>
          <w:b/>
          <w:lang w:eastAsia="en-US"/>
        </w:rPr>
        <w:t xml:space="preserve"> GELATINA BOVINA O SUINA E TROMBINA DI ORIGINE UMANA </w:t>
      </w:r>
    </w:p>
    <w:tbl>
      <w:tblPr>
        <w:tblStyle w:val="Grigliatabella"/>
        <w:tblW w:w="5200" w:type="pct"/>
        <w:tblInd w:w="0" w:type="dxa"/>
        <w:tblLook w:val="04A0" w:firstRow="1" w:lastRow="0" w:firstColumn="1" w:lastColumn="0" w:noHBand="0" w:noVBand="1"/>
      </w:tblPr>
      <w:tblGrid>
        <w:gridCol w:w="3341"/>
        <w:gridCol w:w="3336"/>
        <w:gridCol w:w="3336"/>
      </w:tblGrid>
      <w:tr w:rsidR="00EE5C25" w:rsidTr="0061712E">
        <w:trPr>
          <w:trHeight w:val="639"/>
        </w:trPr>
        <w:tc>
          <w:tcPr>
            <w:tcW w:w="1668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EE5C25" w:rsidTr="0061712E">
        <w:trPr>
          <w:trHeight w:val="108"/>
        </w:trPr>
        <w:tc>
          <w:tcPr>
            <w:tcW w:w="1668" w:type="pct"/>
            <w:tcBorders>
              <w:bottom w:val="nil"/>
            </w:tcBorders>
          </w:tcPr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Deve poter essere utilizzata per raggiungere </w:t>
            </w:r>
            <w:proofErr w:type="gramStart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l’emostasi  nelle</w:t>
            </w:r>
            <w:proofErr w:type="gramEnd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Deve poter essere utilizzata anche in interventi di laparoscopia e toracoscopia.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Il sistema deve essere dotato di accessori di miscelazione e punte per l’applicazione a tal fine le ditte dovranno fornire, in sconto merce, l’applicatore per chirurgia </w:t>
            </w:r>
            <w:proofErr w:type="gramStart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laparoscopica(</w:t>
            </w:r>
            <w:proofErr w:type="gramEnd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nel numero di almeno 150 pezzi l’anno).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Le ditte dovranno specificare le branche chirurgiche in cui i DM possono essere utilizzati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Il prodotto deve essere completamente riassorbito entro 4/8 settimane.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Il prodotto deve essere </w:t>
            </w:r>
            <w:proofErr w:type="gramStart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sterile ,</w:t>
            </w:r>
            <w:proofErr w:type="gramEnd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monouso, latex-free, senza rilascio di ftalati, in confezione singola.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Da utilizzarsi in tutti i tipi di sanguinamento da moderato ad </w:t>
            </w:r>
            <w:proofErr w:type="gramStart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arterioso :</w:t>
            </w:r>
            <w:proofErr w:type="gramEnd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equivalente </w:t>
            </w:r>
            <w:proofErr w:type="spellStart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Floseal</w:t>
            </w:r>
            <w:proofErr w:type="spellEnd"/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Formulazione: volume prodotto finale 5 - 8ml(cm</w:t>
            </w:r>
            <w:proofErr w:type="gramStart"/>
            <w:r w:rsidRPr="00EE5C25">
              <w:rPr>
                <w:rFonts w:ascii="Calibri" w:eastAsia="Calibri" w:hAnsi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)(</w:t>
            </w:r>
            <w:proofErr w:type="gramEnd"/>
            <w:r w:rsidRPr="00EE5C25">
              <w:rPr>
                <w:rFonts w:ascii="Calibri" w:eastAsia="Calibri" w:hAnsi="Calibri"/>
                <w:sz w:val="20"/>
                <w:szCs w:val="20"/>
                <w:lang w:eastAsia="en-US"/>
              </w:rPr>
              <w:t>di prodotto finale)</w:t>
            </w: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EE5C25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EE5C25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64"/>
        </w:trPr>
        <w:tc>
          <w:tcPr>
            <w:tcW w:w="1668" w:type="pct"/>
            <w:tcBorders>
              <w:top w:val="nil"/>
            </w:tcBorders>
          </w:tcPr>
          <w:p w:rsidR="00EE5C25" w:rsidRPr="009D0646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jc w:val="both"/>
        <w:rPr>
          <w:rFonts w:ascii="Calibri" w:hAnsi="Calibri" w:cs="Arial"/>
          <w:b/>
          <w:iCs/>
        </w:rPr>
      </w:pPr>
    </w:p>
    <w:p w:rsidR="00EE5C25" w:rsidRPr="00EE5C25" w:rsidRDefault="00EE5C25" w:rsidP="00EE5C2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EE5C25">
        <w:rPr>
          <w:rFonts w:ascii="Calibri" w:eastAsia="Calibri" w:hAnsi="Calibri"/>
          <w:b/>
          <w:lang w:eastAsia="en-US"/>
        </w:rPr>
        <w:t xml:space="preserve">MATRICE EMOSTATICA STERILE A </w:t>
      </w:r>
      <w:proofErr w:type="gramStart"/>
      <w:r w:rsidRPr="00EE5C25">
        <w:rPr>
          <w:rFonts w:ascii="Calibri" w:eastAsia="Calibri" w:hAnsi="Calibri"/>
          <w:b/>
          <w:lang w:eastAsia="en-US"/>
        </w:rPr>
        <w:t>BASE  DI</w:t>
      </w:r>
      <w:proofErr w:type="gramEnd"/>
      <w:r w:rsidRPr="00EE5C25">
        <w:rPr>
          <w:rFonts w:ascii="Calibri" w:eastAsia="Calibri" w:hAnsi="Calibri"/>
          <w:b/>
          <w:lang w:eastAsia="en-US"/>
        </w:rPr>
        <w:t xml:space="preserve"> GELATINA BOVINA O SUINA E TROMBINA DI ORIGINE UMANA </w:t>
      </w:r>
    </w:p>
    <w:tbl>
      <w:tblPr>
        <w:tblStyle w:val="Grigliatabella"/>
        <w:tblW w:w="5200" w:type="pct"/>
        <w:tblInd w:w="0" w:type="dxa"/>
        <w:tblLook w:val="04A0" w:firstRow="1" w:lastRow="0" w:firstColumn="1" w:lastColumn="0" w:noHBand="0" w:noVBand="1"/>
      </w:tblPr>
      <w:tblGrid>
        <w:gridCol w:w="3341"/>
        <w:gridCol w:w="3336"/>
        <w:gridCol w:w="3336"/>
      </w:tblGrid>
      <w:tr w:rsidR="00EE5C25" w:rsidTr="0061712E">
        <w:trPr>
          <w:trHeight w:val="639"/>
        </w:trPr>
        <w:tc>
          <w:tcPr>
            <w:tcW w:w="1668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Caratteristiche  minime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SI/NO</w:t>
            </w:r>
          </w:p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Motivazioni</w:t>
            </w:r>
          </w:p>
        </w:tc>
      </w:tr>
      <w:tr w:rsidR="00EE5C25" w:rsidRPr="00EE5C25" w:rsidTr="0061712E">
        <w:trPr>
          <w:trHeight w:val="108"/>
        </w:trPr>
        <w:tc>
          <w:tcPr>
            <w:tcW w:w="1668" w:type="pct"/>
            <w:tcBorders>
              <w:bottom w:val="nil"/>
            </w:tcBorders>
          </w:tcPr>
          <w:p w:rsidR="00EE5C25" w:rsidRPr="00EE5C25" w:rsidRDefault="00EE5C25" w:rsidP="0061712E">
            <w:p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Deve poter essere utilizzata per raggiungere </w:t>
            </w:r>
            <w:proofErr w:type="gramStart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l’emostasi  nelle</w:t>
            </w:r>
            <w:proofErr w:type="gramEnd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procedure chirurgiche quando il controllo del sanguinamento, tramite legatura o procedure standard, è inefficace o non è praticabile.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Deve poter essere utilizzata anche in interventi di laparoscopia e toracoscopia.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Il sistema deve essere dotato di accessori di miscelazione e punte per l’applicazione a tal fine le ditte dovranno fornire, in sconto merce, l’applicatore per chirurgia </w:t>
            </w:r>
            <w:proofErr w:type="gramStart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laparoscopica(</w:t>
            </w:r>
            <w:proofErr w:type="gramEnd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nel numero di almeno 100 pezzi l’anno).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Le ditte dovranno specificare le branche chirurgiche in cui i DM possono essere utilizzati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Il prodotto deve essere completamente riassorbito entro 4/8 settimane.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Il prodotto deve essere </w:t>
            </w:r>
            <w:proofErr w:type="gramStart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sterile ,</w:t>
            </w:r>
            <w:proofErr w:type="gramEnd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monouso, latex-free, senza rilascio di ftalati, in confezione singola.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Da utilizzarsi in tutti i tipi di sanguinamento da moderato ad </w:t>
            </w:r>
            <w:proofErr w:type="gramStart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arterioso :</w:t>
            </w:r>
            <w:proofErr w:type="gramEnd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equivalente </w:t>
            </w:r>
            <w:proofErr w:type="spellStart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Floseal</w:t>
            </w:r>
            <w:proofErr w:type="spellEnd"/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Formulazione: volume prodotto finale 10 </w:t>
            </w:r>
            <w:proofErr w:type="gramStart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ml(</w:t>
            </w:r>
            <w:proofErr w:type="gramEnd"/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cm</w:t>
            </w:r>
            <w:r w:rsidRPr="00EE5C25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3 </w:t>
            </w:r>
            <w:r w:rsidRPr="00EE5C25">
              <w:rPr>
                <w:rFonts w:ascii="Calibri" w:eastAsia="Calibri" w:hAnsi="Calibri"/>
                <w:sz w:val="18"/>
                <w:szCs w:val="18"/>
                <w:lang w:eastAsia="en-US"/>
              </w:rPr>
              <w:t>)( di prodotto finale)</w:t>
            </w:r>
          </w:p>
          <w:p w:rsidR="00EE5C25" w:rsidRPr="00EE5C25" w:rsidRDefault="00EE5C25" w:rsidP="00EE5C25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EE5C25" w:rsidRPr="00EE5C25" w:rsidRDefault="00EE5C25" w:rsidP="00EE5C25">
            <w:pPr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P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EE5C25" w:rsidRP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EE5C25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Pr="00EE5C25" w:rsidRDefault="00EE5C25" w:rsidP="0061712E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2"/>
        </w:trPr>
        <w:tc>
          <w:tcPr>
            <w:tcW w:w="1668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C25" w:rsidTr="0061712E">
        <w:trPr>
          <w:trHeight w:val="64"/>
        </w:trPr>
        <w:tc>
          <w:tcPr>
            <w:tcW w:w="1668" w:type="pct"/>
            <w:tcBorders>
              <w:top w:val="nil"/>
            </w:tcBorders>
          </w:tcPr>
          <w:p w:rsidR="00EE5C25" w:rsidRPr="009D0646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EE5C25" w:rsidRDefault="00EE5C25" w:rsidP="0061712E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E5C25" w:rsidRPr="00E537C5" w:rsidRDefault="00EE5C25" w:rsidP="00E537C5">
      <w:pPr>
        <w:jc w:val="both"/>
        <w:rPr>
          <w:rFonts w:ascii="Calibri" w:hAnsi="Calibri" w:cs="Arial"/>
          <w:b/>
          <w:iCs/>
        </w:rPr>
      </w:pPr>
    </w:p>
    <w:p w:rsidR="00EE5C25" w:rsidRDefault="00EE5C25" w:rsidP="005F23A1">
      <w:pPr>
        <w:pStyle w:val="Paragrafoelenco"/>
        <w:jc w:val="both"/>
        <w:rPr>
          <w:rFonts w:ascii="Calibri" w:hAnsi="Calibri" w:cs="Arial"/>
          <w:b/>
          <w:iCs/>
        </w:rPr>
      </w:pPr>
    </w:p>
    <w:p w:rsidR="00EE5C25" w:rsidRPr="005F23A1" w:rsidRDefault="00EE5C25" w:rsidP="005F23A1">
      <w:pPr>
        <w:jc w:val="both"/>
        <w:rPr>
          <w:rFonts w:ascii="Calibri" w:hAnsi="Calibri" w:cs="Arial"/>
          <w:b/>
          <w:iCs/>
        </w:rPr>
      </w:pPr>
    </w:p>
    <w:p w:rsidR="00B01F86" w:rsidRDefault="00B01F86" w:rsidP="005F23A1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Con la sottoscrizione del Documento di Consultazione del mercato, l’interessato acconsente espressamente al trattamento dei propri Dati personali forniti.</w:t>
      </w:r>
    </w:p>
    <w:p w:rsidR="00B01F86" w:rsidRDefault="00B01F86" w:rsidP="00B01F86">
      <w:pPr>
        <w:spacing w:line="276" w:lineRule="auto"/>
        <w:ind w:left="-1134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B01F86" w:rsidTr="00B01F86">
        <w:trPr>
          <w:trHeight w:val="277"/>
        </w:trPr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F23A1" w:rsidRDefault="005F23A1">
            <w:pPr>
              <w:ind w:left="28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5F23A1" w:rsidRDefault="005F23A1">
            <w:pPr>
              <w:ind w:left="28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5F23A1" w:rsidRDefault="005F23A1">
            <w:pPr>
              <w:ind w:left="284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B01F86" w:rsidRDefault="00B01F86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01F86" w:rsidTr="00B01F86">
        <w:tc>
          <w:tcPr>
            <w:tcW w:w="2822" w:type="dxa"/>
            <w:tcBorders>
              <w:top w:val="single" w:sz="4" w:space="0" w:color="FFFFFF"/>
              <w:left w:val="nil"/>
              <w:bottom w:val="nil"/>
              <w:right w:val="nil"/>
            </w:tcBorders>
            <w:hideMark/>
          </w:tcPr>
          <w:p w:rsidR="00B01F86" w:rsidRDefault="00B01F86">
            <w:pPr>
              <w:ind w:left="284"/>
              <w:jc w:val="center"/>
              <w:rPr>
                <w:rFonts w:ascii="Calibri" w:hAnsi="Calibri" w:cs="Arial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[Nome e Cognome]</w:t>
            </w:r>
          </w:p>
        </w:tc>
      </w:tr>
      <w:tr w:rsidR="00B01F86" w:rsidTr="00B01F86">
        <w:trPr>
          <w:trHeight w:val="413"/>
        </w:trPr>
        <w:tc>
          <w:tcPr>
            <w:tcW w:w="2822" w:type="dxa"/>
          </w:tcPr>
          <w:p w:rsidR="00B01F86" w:rsidRDefault="00B01F86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01F86" w:rsidRDefault="00B01F86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01F86" w:rsidRDefault="00B01F86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B01F86" w:rsidRDefault="00B01F86" w:rsidP="00B01F8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3D081D" w:rsidRDefault="003D081D"/>
    <w:sectPr w:rsidR="003D0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DB3"/>
    <w:multiLevelType w:val="hybridMultilevel"/>
    <w:tmpl w:val="7DCC84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44A54"/>
    <w:multiLevelType w:val="hybridMultilevel"/>
    <w:tmpl w:val="630889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DFC"/>
    <w:multiLevelType w:val="hybridMultilevel"/>
    <w:tmpl w:val="ACFCDB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86"/>
    <w:rsid w:val="000C6E9A"/>
    <w:rsid w:val="002440F8"/>
    <w:rsid w:val="003D081D"/>
    <w:rsid w:val="005F23A1"/>
    <w:rsid w:val="0061712E"/>
    <w:rsid w:val="009B1707"/>
    <w:rsid w:val="009D0646"/>
    <w:rsid w:val="00A31E5C"/>
    <w:rsid w:val="00B01F86"/>
    <w:rsid w:val="00B773BA"/>
    <w:rsid w:val="00E155AE"/>
    <w:rsid w:val="00E537C5"/>
    <w:rsid w:val="00EE5C25"/>
    <w:rsid w:val="00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DF17"/>
  <w15:chartTrackingRefBased/>
  <w15:docId w15:val="{052AE302-42CC-4A22-A1D1-7CAE6DA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1F86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01F86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01F86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01F8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01F86"/>
    <w:pPr>
      <w:keepNext/>
      <w:spacing w:line="360" w:lineRule="auto"/>
      <w:jc w:val="center"/>
      <w:outlineLvl w:val="4"/>
    </w:pPr>
    <w:rPr>
      <w:rFonts w:ascii="Comic Sans MS" w:hAnsi="Comic Sans MS"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01F86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01F86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01F86"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01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1F86"/>
    <w:rPr>
      <w:rFonts w:ascii="Arial" w:eastAsia="Times New Roman" w:hAnsi="Arial" w:cs="Times New Roman"/>
      <w:b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01F8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B01F8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01F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B01F86"/>
    <w:rPr>
      <w:rFonts w:ascii="Comic Sans MS" w:eastAsia="Times New Roman" w:hAnsi="Comic Sans MS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01F86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B01F86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B01F86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B01F86"/>
    <w:rPr>
      <w:rFonts w:ascii="Arial" w:eastAsia="Times New Roman" w:hAnsi="Arial" w:cs="Arial"/>
      <w:lang w:eastAsia="it-IT"/>
    </w:rPr>
  </w:style>
  <w:style w:type="character" w:styleId="Collegamentoipertestuale">
    <w:name w:val="Hyperlink"/>
    <w:semiHidden/>
    <w:unhideWhenUsed/>
    <w:rsid w:val="00B01F86"/>
    <w:rPr>
      <w:color w:val="0000FF"/>
      <w:u w:val="single"/>
    </w:rPr>
  </w:style>
  <w:style w:type="character" w:styleId="Collegamentovisitato">
    <w:name w:val="FollowedHyperlink"/>
    <w:semiHidden/>
    <w:unhideWhenUsed/>
    <w:rsid w:val="00B01F86"/>
    <w:rPr>
      <w:color w:val="800080"/>
      <w:u w:val="single"/>
    </w:rPr>
  </w:style>
  <w:style w:type="paragraph" w:customStyle="1" w:styleId="msonormal0">
    <w:name w:val="msonormal"/>
    <w:basedOn w:val="Normale"/>
    <w:rsid w:val="00B01F8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F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F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1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1F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B01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01F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1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1F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Para Carattere1"/>
    <w:basedOn w:val="Carpredefinitoparagrafo"/>
    <w:link w:val="Corpotesto"/>
    <w:semiHidden/>
    <w:locked/>
    <w:rsid w:val="00B01F86"/>
    <w:rPr>
      <w:rFonts w:ascii="Comic Sans MS" w:hAnsi="Comic Sans MS"/>
      <w:i/>
      <w:sz w:val="14"/>
    </w:rPr>
  </w:style>
  <w:style w:type="paragraph" w:styleId="Corpotesto">
    <w:name w:val="Body Text"/>
    <w:aliases w:val="Para"/>
    <w:basedOn w:val="Normale"/>
    <w:link w:val="CorpotestoCarattere"/>
    <w:semiHidden/>
    <w:unhideWhenUsed/>
    <w:rsid w:val="00B01F86"/>
    <w:pPr>
      <w:overflowPunct w:val="0"/>
      <w:autoSpaceDE w:val="0"/>
      <w:autoSpaceDN w:val="0"/>
      <w:adjustRightInd w:val="0"/>
      <w:jc w:val="center"/>
    </w:pPr>
    <w:rPr>
      <w:rFonts w:ascii="Comic Sans MS" w:eastAsiaTheme="minorHAnsi" w:hAnsi="Comic Sans MS" w:cstheme="minorBidi"/>
      <w:i/>
      <w:sz w:val="14"/>
      <w:szCs w:val="22"/>
      <w:lang w:eastAsia="en-US"/>
    </w:rPr>
  </w:style>
  <w:style w:type="character" w:customStyle="1" w:styleId="CorpotestoCarattere1">
    <w:name w:val="Corpo testo Carattere1"/>
    <w:aliases w:val="Para Carattere"/>
    <w:basedOn w:val="Carpredefinitoparagrafo"/>
    <w:semiHidden/>
    <w:rsid w:val="00B01F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01F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01F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unhideWhenUsed/>
    <w:rsid w:val="00B01F8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01F86"/>
    <w:rPr>
      <w:rFonts w:ascii="Tahoma" w:eastAsia="Times New Roman" w:hAnsi="Tahoma" w:cs="Tahoma"/>
      <w:sz w:val="24"/>
      <w:szCs w:val="24"/>
      <w:shd w:val="clear" w:color="auto" w:fill="00008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1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1F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B01F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01F86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uiPriority w:val="99"/>
    <w:semiHidden/>
    <w:rsid w:val="00B0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F86"/>
    <w:pPr>
      <w:ind w:left="720"/>
      <w:contextualSpacing/>
    </w:pPr>
  </w:style>
  <w:style w:type="paragraph" w:customStyle="1" w:styleId="Corpodeltesto21">
    <w:name w:val="Corpo del testo 21"/>
    <w:basedOn w:val="Normale"/>
    <w:rsid w:val="00B01F86"/>
    <w:pPr>
      <w:jc w:val="both"/>
    </w:pPr>
  </w:style>
  <w:style w:type="paragraph" w:customStyle="1" w:styleId="Corpodeltesto31">
    <w:name w:val="Corpo del testo 31"/>
    <w:basedOn w:val="Normale"/>
    <w:rsid w:val="00B01F8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b/>
    </w:rPr>
  </w:style>
  <w:style w:type="paragraph" w:customStyle="1" w:styleId="microblujustify">
    <w:name w:val="microblujustify"/>
    <w:basedOn w:val="Normale"/>
    <w:rsid w:val="00B01F86"/>
    <w:pPr>
      <w:spacing w:before="100" w:beforeAutospacing="1" w:after="100" w:afterAutospacing="1"/>
    </w:pPr>
  </w:style>
  <w:style w:type="paragraph" w:customStyle="1" w:styleId="Titoli14bold">
    <w:name w:val="Titoli 14 bold"/>
    <w:basedOn w:val="Normale"/>
    <w:rsid w:val="00B01F86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BodyText21">
    <w:name w:val="Body Text 21"/>
    <w:basedOn w:val="Normale"/>
    <w:rsid w:val="00B01F86"/>
    <w:pPr>
      <w:jc w:val="both"/>
    </w:pPr>
  </w:style>
  <w:style w:type="character" w:styleId="Rimandonotaapidipagina">
    <w:name w:val="footnote reference"/>
    <w:uiPriority w:val="99"/>
    <w:semiHidden/>
    <w:unhideWhenUsed/>
    <w:rsid w:val="00B01F86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B01F86"/>
    <w:rPr>
      <w:sz w:val="16"/>
      <w:szCs w:val="16"/>
    </w:rPr>
  </w:style>
  <w:style w:type="character" w:customStyle="1" w:styleId="apple-converted-space">
    <w:name w:val="apple-converted-space"/>
    <w:rsid w:val="00B01F86"/>
  </w:style>
  <w:style w:type="table" w:styleId="Grigliatabella">
    <w:name w:val="Table Grid"/>
    <w:basedOn w:val="Tabellanormale"/>
    <w:rsid w:val="00B0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semiHidden/>
    <w:unhideWhenUsed/>
    <w:rsid w:val="00B0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Di Giuseppe</dc:creator>
  <cp:keywords/>
  <dc:description/>
  <cp:lastModifiedBy>Rosaria Di Giuseppe</cp:lastModifiedBy>
  <cp:revision>3</cp:revision>
  <cp:lastPrinted>2021-09-09T08:28:00Z</cp:lastPrinted>
  <dcterms:created xsi:type="dcterms:W3CDTF">2021-09-21T09:27:00Z</dcterms:created>
  <dcterms:modified xsi:type="dcterms:W3CDTF">2021-09-21T11:22:00Z</dcterms:modified>
</cp:coreProperties>
</file>